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D1E" w:rsidRDefault="00E21D1E" w:rsidP="00FC5B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045F26" w:rsidRDefault="00045F26" w:rsidP="00FC5B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045F26" w:rsidRDefault="00045F26" w:rsidP="00FC5B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045F26" w:rsidRDefault="00045F26" w:rsidP="00FC5B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045F26" w:rsidRDefault="00045F26" w:rsidP="00FC5B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045F26" w:rsidRDefault="00045F26" w:rsidP="00FC5B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045F26" w:rsidRDefault="00045F26" w:rsidP="00FC5B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045F26" w:rsidRDefault="00045F26" w:rsidP="00FC5B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045F26" w:rsidRDefault="00045F26" w:rsidP="00FC5B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045F26" w:rsidRDefault="00045F26" w:rsidP="00FC5B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1" name="Рисунок 1" descr="https://sun9-13.userapi.com/impg/8x8enQl-YIMsYaxbBABHcD92kcS7KvfjpORhPw/MVu1iY9cbKM.jpg?size=810x1080&amp;quality=95&amp;sign=cd929b050e0bf54fcb9a444cafe1d34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3.userapi.com/impg/8x8enQl-YIMsYaxbBABHcD92kcS7KvfjpORhPw/MVu1iY9cbKM.jpg?size=810x1080&amp;quality=95&amp;sign=cd929b050e0bf54fcb9a444cafe1d34d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F26" w:rsidRDefault="00045F26" w:rsidP="00FC5B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045F26" w:rsidRDefault="00045F26" w:rsidP="00FC5B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045F26" w:rsidRDefault="00045F26" w:rsidP="00FC5B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045F26" w:rsidRDefault="00045F26" w:rsidP="0004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045F26" w:rsidRDefault="00045F26" w:rsidP="00FC5B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045F26" w:rsidRDefault="00045F26" w:rsidP="00FC5B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tbl>
      <w:tblPr>
        <w:tblStyle w:val="TableNormal"/>
        <w:tblW w:w="9620" w:type="dxa"/>
        <w:tblInd w:w="110" w:type="dxa"/>
        <w:tblLayout w:type="fixed"/>
        <w:tblLook w:val="01E0"/>
      </w:tblPr>
      <w:tblGrid>
        <w:gridCol w:w="9620"/>
      </w:tblGrid>
      <w:tr w:rsidR="00E21D1E" w:rsidRPr="00E21D1E" w:rsidTr="006B300A">
        <w:trPr>
          <w:trHeight w:val="1922"/>
        </w:trPr>
        <w:tc>
          <w:tcPr>
            <w:tcW w:w="4910" w:type="dxa"/>
          </w:tcPr>
          <w:p w:rsidR="00E21D1E" w:rsidRPr="00E21D1E" w:rsidRDefault="00E21D1E" w:rsidP="006B300A">
            <w:pPr>
              <w:pStyle w:val="TableParagraph"/>
              <w:spacing w:line="266" w:lineRule="exact"/>
              <w:ind w:left="498"/>
              <w:jc w:val="right"/>
              <w:rPr>
                <w:b/>
                <w:sz w:val="28"/>
                <w:szCs w:val="28"/>
                <w:lang w:val="ru-RU"/>
              </w:rPr>
            </w:pPr>
            <w:r w:rsidRPr="00E21D1E">
              <w:rPr>
                <w:b/>
                <w:sz w:val="28"/>
                <w:szCs w:val="28"/>
                <w:lang w:val="ru-RU"/>
              </w:rPr>
              <w:lastRenderedPageBreak/>
              <w:t>Утверждаю</w:t>
            </w:r>
          </w:p>
          <w:p w:rsidR="00E21D1E" w:rsidRPr="00E21D1E" w:rsidRDefault="00E21D1E" w:rsidP="006B300A">
            <w:pPr>
              <w:pStyle w:val="TableParagraph"/>
              <w:spacing w:line="266" w:lineRule="exact"/>
              <w:ind w:left="498"/>
              <w:jc w:val="right"/>
              <w:rPr>
                <w:sz w:val="28"/>
                <w:szCs w:val="28"/>
                <w:lang w:val="ru-RU"/>
              </w:rPr>
            </w:pPr>
            <w:r w:rsidRPr="00E21D1E">
              <w:rPr>
                <w:sz w:val="28"/>
                <w:szCs w:val="28"/>
                <w:lang w:val="ru-RU"/>
              </w:rPr>
              <w:t xml:space="preserve">Заведующий </w:t>
            </w:r>
          </w:p>
          <w:p w:rsidR="00E21D1E" w:rsidRPr="00E21D1E" w:rsidRDefault="00E21D1E" w:rsidP="006B300A">
            <w:pPr>
              <w:pStyle w:val="TableParagraph"/>
              <w:spacing w:line="266" w:lineRule="exact"/>
              <w:ind w:left="498"/>
              <w:jc w:val="right"/>
              <w:rPr>
                <w:sz w:val="28"/>
                <w:szCs w:val="28"/>
                <w:lang w:val="ru-RU"/>
              </w:rPr>
            </w:pPr>
            <w:r w:rsidRPr="00E21D1E">
              <w:rPr>
                <w:sz w:val="28"/>
                <w:szCs w:val="28"/>
                <w:lang w:val="ru-RU"/>
              </w:rPr>
              <w:t>МДОУ № 70 «Калинка»</w:t>
            </w:r>
          </w:p>
          <w:p w:rsidR="00E21D1E" w:rsidRPr="00E21D1E" w:rsidRDefault="00E21D1E" w:rsidP="006B300A">
            <w:pPr>
              <w:pStyle w:val="TableParagraph"/>
              <w:spacing w:line="266" w:lineRule="exact"/>
              <w:ind w:left="498"/>
              <w:jc w:val="right"/>
              <w:rPr>
                <w:sz w:val="28"/>
                <w:szCs w:val="28"/>
                <w:lang w:val="ru-RU"/>
              </w:rPr>
            </w:pPr>
            <w:r w:rsidRPr="00E21D1E">
              <w:rPr>
                <w:sz w:val="28"/>
                <w:szCs w:val="28"/>
                <w:lang w:val="ru-RU"/>
              </w:rPr>
              <w:t>____________Т.В. Червюк</w:t>
            </w:r>
          </w:p>
          <w:p w:rsidR="00E21D1E" w:rsidRPr="00E21D1E" w:rsidRDefault="00E21D1E" w:rsidP="006B300A">
            <w:pPr>
              <w:pStyle w:val="TableParagraph"/>
              <w:spacing w:line="266" w:lineRule="exact"/>
              <w:ind w:left="498"/>
              <w:jc w:val="right"/>
              <w:rPr>
                <w:sz w:val="28"/>
                <w:szCs w:val="28"/>
                <w:u w:val="single"/>
                <w:lang w:val="ru-RU"/>
              </w:rPr>
            </w:pPr>
            <w:r w:rsidRPr="00E21D1E">
              <w:rPr>
                <w:sz w:val="28"/>
                <w:szCs w:val="28"/>
                <w:lang w:val="ru-RU"/>
              </w:rPr>
              <w:t>Приказ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E21D1E">
              <w:rPr>
                <w:sz w:val="28"/>
                <w:szCs w:val="28"/>
                <w:lang w:val="ru-RU"/>
              </w:rPr>
              <w:t xml:space="preserve">№ </w:t>
            </w:r>
            <w:r>
              <w:rPr>
                <w:sz w:val="28"/>
                <w:szCs w:val="28"/>
                <w:u w:val="single"/>
                <w:lang w:val="ru-RU"/>
              </w:rPr>
              <w:t>83/1 от 24.05</w:t>
            </w:r>
            <w:r w:rsidRPr="00E21D1E">
              <w:rPr>
                <w:sz w:val="28"/>
                <w:szCs w:val="28"/>
                <w:u w:val="single"/>
                <w:lang w:val="ru-RU"/>
              </w:rPr>
              <w:t>.2024 г.</w:t>
            </w:r>
          </w:p>
          <w:p w:rsidR="00E21D1E" w:rsidRPr="00E21D1E" w:rsidRDefault="00E21D1E" w:rsidP="006B300A">
            <w:pPr>
              <w:pStyle w:val="TableParagraph"/>
              <w:spacing w:line="266" w:lineRule="exact"/>
              <w:ind w:left="0"/>
              <w:jc w:val="right"/>
              <w:rPr>
                <w:sz w:val="28"/>
                <w:szCs w:val="28"/>
                <w:u w:val="single"/>
                <w:lang w:val="ru-RU"/>
              </w:rPr>
            </w:pPr>
            <w:r w:rsidRPr="00E21D1E">
              <w:rPr>
                <w:sz w:val="28"/>
                <w:szCs w:val="28"/>
                <w:lang w:val="ru-RU"/>
              </w:rPr>
              <w:t xml:space="preserve"> </w:t>
            </w:r>
          </w:p>
          <w:p w:rsidR="00E21D1E" w:rsidRPr="00E21D1E" w:rsidRDefault="00E21D1E" w:rsidP="006B300A">
            <w:pPr>
              <w:pStyle w:val="TableParagraph"/>
              <w:ind w:left="498"/>
              <w:rPr>
                <w:sz w:val="28"/>
                <w:szCs w:val="28"/>
                <w:lang w:val="ru-RU"/>
              </w:rPr>
            </w:pPr>
          </w:p>
        </w:tc>
      </w:tr>
    </w:tbl>
    <w:p w:rsidR="00E21D1E" w:rsidRDefault="00E21D1E" w:rsidP="00FC5B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FC5BF6" w:rsidRPr="00FC5BF6" w:rsidRDefault="00FC5BF6" w:rsidP="00FC5B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6"/>
          <w:szCs w:val="36"/>
        </w:rPr>
      </w:pPr>
      <w:r w:rsidRPr="00FC5BF6">
        <w:rPr>
          <w:rFonts w:ascii="Times New Roman" w:eastAsia="Times New Roman" w:hAnsi="Times New Roman" w:cs="Times New Roman"/>
          <w:b/>
          <w:color w:val="1A1A1A"/>
          <w:sz w:val="36"/>
          <w:szCs w:val="36"/>
        </w:rPr>
        <w:t>П Р И К А З</w:t>
      </w:r>
    </w:p>
    <w:p w:rsidR="00FC5BF6" w:rsidRPr="00FC5BF6" w:rsidRDefault="00FC5BF6" w:rsidP="00FC5B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5BF6">
        <w:rPr>
          <w:rFonts w:ascii="Times New Roman" w:eastAsia="Times New Roman" w:hAnsi="Times New Roman" w:cs="Times New Roman"/>
          <w:color w:val="1A1A1A"/>
          <w:sz w:val="28"/>
          <w:szCs w:val="28"/>
        </w:rPr>
        <w:t>О закреплении наставнических пар</w:t>
      </w:r>
    </w:p>
    <w:p w:rsidR="00FC5BF6" w:rsidRPr="00FC5BF6" w:rsidRDefault="00FC5BF6" w:rsidP="00FC5B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с </w:t>
      </w:r>
      <w:r w:rsidRPr="00FC5BF6">
        <w:rPr>
          <w:rFonts w:ascii="Times New Roman" w:eastAsia="Times New Roman" w:hAnsi="Times New Roman" w:cs="Times New Roman"/>
          <w:color w:val="1A1A1A"/>
          <w:sz w:val="28"/>
          <w:szCs w:val="28"/>
        </w:rPr>
        <w:t>целью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FC5BF6">
        <w:rPr>
          <w:rFonts w:ascii="Times New Roman" w:eastAsia="Times New Roman" w:hAnsi="Times New Roman" w:cs="Times New Roman"/>
          <w:color w:val="1A1A1A"/>
          <w:sz w:val="28"/>
          <w:szCs w:val="28"/>
        </w:rPr>
        <w:t>обеспечения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FC5BF6">
        <w:rPr>
          <w:rFonts w:ascii="Times New Roman" w:eastAsia="Times New Roman" w:hAnsi="Times New Roman" w:cs="Times New Roman"/>
          <w:color w:val="1A1A1A"/>
          <w:sz w:val="28"/>
          <w:szCs w:val="28"/>
        </w:rPr>
        <w:t>эффективности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FC5BF6">
        <w:rPr>
          <w:rFonts w:ascii="Times New Roman" w:eastAsia="Times New Roman" w:hAnsi="Times New Roman" w:cs="Times New Roman"/>
          <w:color w:val="1A1A1A"/>
          <w:sz w:val="28"/>
          <w:szCs w:val="28"/>
        </w:rPr>
        <w:t>организации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FC5BF6">
        <w:rPr>
          <w:rFonts w:ascii="Times New Roman" w:eastAsia="Times New Roman" w:hAnsi="Times New Roman" w:cs="Times New Roman"/>
          <w:color w:val="1A1A1A"/>
          <w:sz w:val="28"/>
          <w:szCs w:val="28"/>
        </w:rPr>
        <w:t>профессиональной</w:t>
      </w:r>
    </w:p>
    <w:p w:rsidR="00FC5BF6" w:rsidRDefault="00FC5BF6" w:rsidP="00FC5B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5BF6">
        <w:rPr>
          <w:rFonts w:ascii="Times New Roman" w:eastAsia="Times New Roman" w:hAnsi="Times New Roman" w:cs="Times New Roman"/>
          <w:color w:val="1A1A1A"/>
          <w:sz w:val="28"/>
          <w:szCs w:val="28"/>
        </w:rPr>
        <w:t>адаптации молодых педагогов в образовательной деятельности, привития интереса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FC5BF6">
        <w:rPr>
          <w:rFonts w:ascii="Times New Roman" w:eastAsia="Times New Roman" w:hAnsi="Times New Roman" w:cs="Times New Roman"/>
          <w:color w:val="1A1A1A"/>
          <w:sz w:val="28"/>
          <w:szCs w:val="28"/>
        </w:rPr>
        <w:t>к педагогической деятельности, формирования потребностей в совершенствовании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FC5BF6">
        <w:rPr>
          <w:rFonts w:ascii="Times New Roman" w:eastAsia="Times New Roman" w:hAnsi="Times New Roman" w:cs="Times New Roman"/>
          <w:color w:val="1A1A1A"/>
          <w:sz w:val="28"/>
          <w:szCs w:val="28"/>
        </w:rPr>
        <w:t>профессиональной компетенции, в соответствии с законом о РФ от 29.12.2012г.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FC5BF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№273-ФЗ «Об образовании», на основании Положения о наставничестве в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МДОУ №70 «Калинка»</w:t>
      </w:r>
    </w:p>
    <w:p w:rsidR="00FC5BF6" w:rsidRPr="00FC5BF6" w:rsidRDefault="00FC5BF6" w:rsidP="00FC5B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FC5BF6" w:rsidRDefault="00FC5BF6" w:rsidP="00FC5B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FC5BF6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П Р И К А З Ы В А Ю</w:t>
      </w:r>
    </w:p>
    <w:p w:rsidR="00FC5BF6" w:rsidRPr="00FC5BF6" w:rsidRDefault="00FC5BF6" w:rsidP="00FC5B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FC5BF6" w:rsidRPr="00FC5BF6" w:rsidRDefault="00FC5BF6" w:rsidP="00FC5BF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5BF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Возложить обязанности наставников на следующих воспитателей:</w:t>
      </w:r>
    </w:p>
    <w:p w:rsidR="00FC5BF6" w:rsidRDefault="00FC5BF6" w:rsidP="00FC5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Шумарину Н.Е</w:t>
      </w:r>
      <w:r w:rsidRPr="00FC5BF6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, Гуляеву Н.С</w:t>
      </w:r>
      <w:r w:rsidRPr="00FC5BF6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, Нахалову Н.Ю.</w:t>
      </w:r>
    </w:p>
    <w:p w:rsidR="00FC5BF6" w:rsidRPr="00FC5BF6" w:rsidRDefault="00FC5BF6" w:rsidP="00FC5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FC5BF6" w:rsidRPr="00FC5BF6" w:rsidRDefault="00FC5BF6" w:rsidP="00FC5BF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5BF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рамках организации работы с молодыми специалистами закрепить</w:t>
      </w:r>
    </w:p>
    <w:p w:rsidR="00FC5BF6" w:rsidRPr="00FC5BF6" w:rsidRDefault="00FC5BF6" w:rsidP="00FC5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5BF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02.09</w:t>
      </w:r>
      <w:r w:rsidRPr="00FC5BF6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2024 г по 31.05.2025</w:t>
      </w:r>
      <w:r w:rsidRPr="00FC5BF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г:</w:t>
      </w:r>
    </w:p>
    <w:p w:rsidR="00FC5BF6" w:rsidRPr="00FC5BF6" w:rsidRDefault="00FC5BF6" w:rsidP="00FC5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5BF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за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Нахаловой Н.Ю</w:t>
      </w:r>
      <w:r w:rsidRPr="00FC5BF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 наставляемого воспитателя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Семёнову Е.Ю</w:t>
      </w:r>
      <w:r w:rsidRPr="00FC5BF6">
        <w:rPr>
          <w:rFonts w:ascii="Times New Roman" w:eastAsia="Times New Roman" w:hAnsi="Times New Roman" w:cs="Times New Roman"/>
          <w:color w:val="1A1A1A"/>
          <w:sz w:val="28"/>
          <w:szCs w:val="28"/>
        </w:rPr>
        <w:t>.,</w:t>
      </w:r>
    </w:p>
    <w:p w:rsidR="00FC5BF6" w:rsidRDefault="00FC5BF6" w:rsidP="00FC5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 за Гуляевой Н.С</w:t>
      </w:r>
      <w:r w:rsidRPr="00FC5BF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 наставляемого воспитателя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Бабич Н.А</w:t>
      </w:r>
      <w:r w:rsidRPr="00FC5BF6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,</w:t>
      </w:r>
    </w:p>
    <w:p w:rsidR="00FC5BF6" w:rsidRDefault="00FC5BF6" w:rsidP="00FC5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 за Шумариной Н.Е</w:t>
      </w:r>
      <w:r w:rsidRPr="00FC5BF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 наставляемого воспитателя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Тарасову В.Н</w:t>
      </w:r>
      <w:r w:rsidRPr="00FC5BF6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FC5BF6" w:rsidRPr="00FC5BF6" w:rsidRDefault="00FC5BF6" w:rsidP="00FC5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FC5BF6" w:rsidRDefault="00FC5BF6" w:rsidP="00FC5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 3. </w:t>
      </w:r>
      <w:r w:rsidRPr="00FC5BF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Назначить ответственным за работу с молодыми специалистами старшего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FC5BF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воспитателя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Аввакумову И.Н.</w:t>
      </w:r>
    </w:p>
    <w:p w:rsidR="00FC5BF6" w:rsidRDefault="00FC5BF6" w:rsidP="00FC5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FC5BF6" w:rsidRPr="00FC5BF6" w:rsidRDefault="00FC5BF6" w:rsidP="00FC5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FC5BF6" w:rsidRDefault="00FC5BF6" w:rsidP="00FC5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5BF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Заведующий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                                                                  Т.В. Червюк</w:t>
      </w:r>
    </w:p>
    <w:p w:rsidR="00FC5BF6" w:rsidRDefault="00FC5BF6" w:rsidP="00FC5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FC5BF6" w:rsidRPr="00FC5BF6" w:rsidRDefault="00FC5BF6" w:rsidP="00FC5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FC5BF6" w:rsidRPr="00FC5BF6" w:rsidRDefault="00FC5BF6" w:rsidP="00FC5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5BF6">
        <w:rPr>
          <w:rFonts w:ascii="Times New Roman" w:eastAsia="Times New Roman" w:hAnsi="Times New Roman" w:cs="Times New Roman"/>
          <w:color w:val="1A1A1A"/>
          <w:sz w:val="28"/>
          <w:szCs w:val="28"/>
        </w:rPr>
        <w:t>С приказом ознакомлены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:</w:t>
      </w:r>
    </w:p>
    <w:p w:rsidR="00257C34" w:rsidRPr="00FC5BF6" w:rsidRDefault="00257C34" w:rsidP="00FC5BF6">
      <w:pPr>
        <w:rPr>
          <w:rFonts w:ascii="Times New Roman" w:hAnsi="Times New Roman" w:cs="Times New Roman"/>
          <w:sz w:val="28"/>
          <w:szCs w:val="28"/>
        </w:rPr>
      </w:pPr>
    </w:p>
    <w:sectPr w:rsidR="00257C34" w:rsidRPr="00FC5BF6" w:rsidSect="00B14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10656"/>
    <w:multiLevelType w:val="hybridMultilevel"/>
    <w:tmpl w:val="F3DCC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C5BF6"/>
    <w:rsid w:val="00045F26"/>
    <w:rsid w:val="00257C34"/>
    <w:rsid w:val="00B14E37"/>
    <w:rsid w:val="00E21D1E"/>
    <w:rsid w:val="00FC5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BF6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E21D1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21D1E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45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5F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8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snv</dc:creator>
  <cp:keywords/>
  <dc:description/>
  <cp:lastModifiedBy>snv</cp:lastModifiedBy>
  <cp:revision>4</cp:revision>
  <cp:lastPrinted>2024-11-11T13:58:00Z</cp:lastPrinted>
  <dcterms:created xsi:type="dcterms:W3CDTF">2024-11-11T13:45:00Z</dcterms:created>
  <dcterms:modified xsi:type="dcterms:W3CDTF">2024-11-11T14:02:00Z</dcterms:modified>
</cp:coreProperties>
</file>